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7FC8" w:rsidRDefault="00247FC8" w:rsidP="00247FC8">
      <w:pPr>
        <w:ind w:firstLine="0"/>
        <w:jc w:val="center"/>
        <w:rPr>
          <w:rFonts w:ascii="Times New Roman" w:hAnsi="Times New Roman" w:cs="Times New Roman"/>
          <w:sz w:val="24"/>
          <w:szCs w:val="24"/>
        </w:rPr>
      </w:pPr>
    </w:p>
    <w:p w:rsidR="00247FC8" w:rsidRDefault="00247FC8" w:rsidP="007B7B18">
      <w:pPr>
        <w:ind w:firstLine="0"/>
        <w:rPr>
          <w:rFonts w:ascii="Times New Roman" w:hAnsi="Times New Roman" w:cs="Times New Roman"/>
          <w:sz w:val="24"/>
          <w:szCs w:val="24"/>
        </w:rPr>
      </w:pPr>
    </w:p>
    <w:p w:rsidR="00247FC8" w:rsidRDefault="00247FC8" w:rsidP="00247FC8">
      <w:pPr>
        <w:ind w:firstLine="0"/>
        <w:jc w:val="center"/>
        <w:rPr>
          <w:rFonts w:ascii="Times New Roman" w:hAnsi="Times New Roman" w:cs="Times New Roman"/>
          <w:sz w:val="24"/>
          <w:szCs w:val="24"/>
        </w:rPr>
      </w:pPr>
    </w:p>
    <w:p w:rsidR="00247FC8" w:rsidRDefault="00247FC8" w:rsidP="00247FC8">
      <w:pPr>
        <w:ind w:firstLine="0"/>
        <w:jc w:val="center"/>
        <w:rPr>
          <w:rFonts w:ascii="Times New Roman" w:hAnsi="Times New Roman" w:cs="Times New Roman"/>
          <w:sz w:val="24"/>
          <w:szCs w:val="24"/>
        </w:rPr>
      </w:pPr>
      <w:r>
        <w:rPr>
          <w:rFonts w:ascii="Times New Roman" w:hAnsi="Times New Roman" w:cs="Times New Roman"/>
          <w:sz w:val="24"/>
          <w:szCs w:val="24"/>
        </w:rPr>
        <w:t>Reflection Paper</w:t>
      </w:r>
    </w:p>
    <w:p w:rsidR="007B7B18" w:rsidRDefault="007B7B18" w:rsidP="00247FC8">
      <w:pPr>
        <w:ind w:firstLine="0"/>
        <w:jc w:val="center"/>
        <w:rPr>
          <w:rFonts w:ascii="Times New Roman" w:hAnsi="Times New Roman" w:cs="Times New Roman"/>
          <w:sz w:val="24"/>
          <w:szCs w:val="24"/>
        </w:rPr>
      </w:pPr>
    </w:p>
    <w:p w:rsidR="007B7B18" w:rsidRDefault="007B7B18" w:rsidP="00247FC8">
      <w:pPr>
        <w:ind w:firstLine="0"/>
        <w:jc w:val="center"/>
        <w:rPr>
          <w:rFonts w:ascii="Times New Roman" w:hAnsi="Times New Roman" w:cs="Times New Roman"/>
          <w:sz w:val="24"/>
          <w:szCs w:val="24"/>
        </w:rPr>
      </w:pPr>
    </w:p>
    <w:p w:rsidR="007B7B18" w:rsidRDefault="007B7B18" w:rsidP="00247FC8">
      <w:pPr>
        <w:ind w:firstLine="0"/>
        <w:jc w:val="center"/>
        <w:rPr>
          <w:rFonts w:ascii="Times New Roman" w:hAnsi="Times New Roman" w:cs="Times New Roman"/>
          <w:sz w:val="24"/>
          <w:szCs w:val="24"/>
        </w:rPr>
      </w:pPr>
    </w:p>
    <w:p w:rsidR="007B7B18" w:rsidRDefault="007B7B18" w:rsidP="00247FC8">
      <w:pPr>
        <w:ind w:firstLine="0"/>
        <w:jc w:val="center"/>
        <w:rPr>
          <w:rFonts w:ascii="Times New Roman" w:hAnsi="Times New Roman" w:cs="Times New Roman"/>
          <w:sz w:val="24"/>
          <w:szCs w:val="24"/>
        </w:rPr>
      </w:pPr>
    </w:p>
    <w:p w:rsidR="00247FC8" w:rsidRDefault="00247FC8" w:rsidP="00247FC8">
      <w:pPr>
        <w:ind w:firstLine="0"/>
        <w:jc w:val="center"/>
        <w:rPr>
          <w:rFonts w:ascii="Times New Roman" w:hAnsi="Times New Roman" w:cs="Times New Roman"/>
          <w:sz w:val="24"/>
          <w:szCs w:val="24"/>
        </w:rPr>
      </w:pPr>
      <w:r>
        <w:rPr>
          <w:rFonts w:ascii="Times New Roman" w:hAnsi="Times New Roman" w:cs="Times New Roman"/>
          <w:sz w:val="24"/>
          <w:szCs w:val="24"/>
        </w:rPr>
        <w:t>Student’s Name</w:t>
      </w:r>
    </w:p>
    <w:p w:rsidR="00247FC8" w:rsidRDefault="00247FC8" w:rsidP="00247FC8">
      <w:pPr>
        <w:ind w:firstLine="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B7B18" w:rsidRDefault="007B7B18" w:rsidP="00247FC8">
      <w:pPr>
        <w:ind w:firstLine="0"/>
        <w:jc w:val="center"/>
        <w:rPr>
          <w:rFonts w:ascii="Times New Roman" w:hAnsi="Times New Roman" w:cs="Times New Roman"/>
          <w:sz w:val="24"/>
          <w:szCs w:val="24"/>
        </w:rPr>
      </w:pPr>
      <w:r>
        <w:rPr>
          <w:rFonts w:ascii="Times New Roman" w:hAnsi="Times New Roman" w:cs="Times New Roman"/>
          <w:sz w:val="24"/>
          <w:szCs w:val="24"/>
        </w:rPr>
        <w:t xml:space="preserve">Professor </w:t>
      </w:r>
    </w:p>
    <w:p w:rsidR="00247FC8" w:rsidRDefault="00247FC8" w:rsidP="00247FC8">
      <w:pPr>
        <w:ind w:firstLine="0"/>
        <w:jc w:val="center"/>
        <w:rPr>
          <w:rFonts w:ascii="Times New Roman" w:hAnsi="Times New Roman" w:cs="Times New Roman"/>
          <w:sz w:val="24"/>
          <w:szCs w:val="24"/>
        </w:rPr>
      </w:pPr>
      <w:r>
        <w:rPr>
          <w:rFonts w:ascii="Times New Roman" w:hAnsi="Times New Roman" w:cs="Times New Roman"/>
          <w:sz w:val="24"/>
          <w:szCs w:val="24"/>
        </w:rPr>
        <w:t>Word Count</w:t>
      </w:r>
      <w:r w:rsidR="000318FD">
        <w:rPr>
          <w:rFonts w:ascii="Times New Roman" w:hAnsi="Times New Roman" w:cs="Times New Roman"/>
          <w:sz w:val="24"/>
          <w:szCs w:val="24"/>
        </w:rPr>
        <w:t>: 1782</w:t>
      </w:r>
    </w:p>
    <w:p w:rsidR="00247FC8" w:rsidRDefault="00247FC8" w:rsidP="00247FC8">
      <w:pPr>
        <w:ind w:firstLine="0"/>
        <w:rPr>
          <w:rFonts w:ascii="Times New Roman" w:hAnsi="Times New Roman" w:cs="Times New Roman"/>
          <w:sz w:val="24"/>
          <w:szCs w:val="24"/>
        </w:rPr>
      </w:pPr>
    </w:p>
    <w:p w:rsidR="00247FC8" w:rsidRDefault="00247FC8" w:rsidP="00247FC8">
      <w:pPr>
        <w:ind w:firstLine="0"/>
        <w:rPr>
          <w:rFonts w:ascii="Times New Roman" w:hAnsi="Times New Roman" w:cs="Times New Roman"/>
          <w:sz w:val="24"/>
          <w:szCs w:val="24"/>
        </w:rPr>
      </w:pPr>
    </w:p>
    <w:p w:rsidR="00247FC8" w:rsidRDefault="00247FC8" w:rsidP="00247FC8">
      <w:pPr>
        <w:ind w:firstLine="0"/>
        <w:rPr>
          <w:rFonts w:ascii="Times New Roman" w:hAnsi="Times New Roman" w:cs="Times New Roman"/>
          <w:sz w:val="24"/>
          <w:szCs w:val="24"/>
        </w:rPr>
      </w:pPr>
    </w:p>
    <w:p w:rsidR="007B7B18" w:rsidRDefault="007B7B18" w:rsidP="00247FC8">
      <w:pPr>
        <w:ind w:firstLine="0"/>
        <w:rPr>
          <w:rFonts w:ascii="Times New Roman" w:hAnsi="Times New Roman" w:cs="Times New Roman"/>
          <w:sz w:val="24"/>
          <w:szCs w:val="24"/>
        </w:rPr>
      </w:pPr>
    </w:p>
    <w:p w:rsidR="007B7B18" w:rsidRDefault="007B7B18" w:rsidP="00247FC8">
      <w:pPr>
        <w:ind w:firstLine="0"/>
        <w:rPr>
          <w:rFonts w:ascii="Times New Roman" w:hAnsi="Times New Roman" w:cs="Times New Roman"/>
          <w:sz w:val="24"/>
          <w:szCs w:val="24"/>
        </w:rPr>
      </w:pPr>
    </w:p>
    <w:p w:rsidR="00247FC8" w:rsidRDefault="00247FC8" w:rsidP="00247FC8">
      <w:pPr>
        <w:ind w:firstLine="0"/>
        <w:rPr>
          <w:rFonts w:ascii="Times New Roman" w:hAnsi="Times New Roman" w:cs="Times New Roman"/>
          <w:sz w:val="24"/>
          <w:szCs w:val="24"/>
        </w:rPr>
      </w:pPr>
    </w:p>
    <w:p w:rsidR="00A44B8F" w:rsidRPr="00A44B8F" w:rsidRDefault="00A44B8F" w:rsidP="00A44B8F">
      <w:pPr>
        <w:rPr>
          <w:rFonts w:ascii="Times New Roman" w:hAnsi="Times New Roman" w:cs="Times New Roman"/>
          <w:sz w:val="24"/>
          <w:szCs w:val="24"/>
        </w:rPr>
      </w:pPr>
      <w:r w:rsidRPr="00A44B8F">
        <w:rPr>
          <w:rFonts w:ascii="Times New Roman" w:hAnsi="Times New Roman" w:cs="Times New Roman"/>
          <w:sz w:val="24"/>
          <w:szCs w:val="24"/>
        </w:rPr>
        <w:lastRenderedPageBreak/>
        <w:t>Before I</w:t>
      </w:r>
      <w:r>
        <w:rPr>
          <w:rFonts w:ascii="Times New Roman" w:hAnsi="Times New Roman" w:cs="Times New Roman"/>
          <w:sz w:val="24"/>
          <w:szCs w:val="24"/>
        </w:rPr>
        <w:t xml:space="preserve"> joined the sociology class, I </w:t>
      </w:r>
      <w:r w:rsidRPr="00A44B8F">
        <w:rPr>
          <w:rFonts w:ascii="Times New Roman" w:hAnsi="Times New Roman" w:cs="Times New Roman"/>
          <w:sz w:val="24"/>
          <w:szCs w:val="24"/>
        </w:rPr>
        <w:t xml:space="preserve">had little knowledge about what sociology entails. The only thing that came into my mind was that there would be lots of theories, readings, and terms. However, up to this level, I have learned a lot about sociology, such as what sociology is. I have also read about interrelationships between the society and an individual, and how awful and corrupt the current social institutions are, and how they negatively affect the society </w:t>
      </w:r>
      <w:r w:rsidR="000318FD" w:rsidRPr="00A44B8F">
        <w:rPr>
          <w:rFonts w:ascii="Times New Roman" w:hAnsi="Times New Roman" w:cs="Times New Roman"/>
          <w:sz w:val="24"/>
          <w:szCs w:val="24"/>
        </w:rPr>
        <w:t>(</w:t>
      </w:r>
      <w:r w:rsidR="000318FD">
        <w:rPr>
          <w:rFonts w:ascii="Times New Roman" w:hAnsi="Times New Roman" w:cs="Times New Roman"/>
          <w:sz w:val="24"/>
          <w:szCs w:val="24"/>
        </w:rPr>
        <w:t>Johnson, 2020</w:t>
      </w:r>
      <w:r w:rsidR="000318FD" w:rsidRPr="00A44B8F">
        <w:rPr>
          <w:rFonts w:ascii="Times New Roman" w:hAnsi="Times New Roman" w:cs="Times New Roman"/>
          <w:sz w:val="24"/>
          <w:szCs w:val="24"/>
        </w:rPr>
        <w:t>)</w:t>
      </w:r>
      <w:r w:rsidRPr="00A44B8F">
        <w:rPr>
          <w:rFonts w:ascii="Times New Roman" w:hAnsi="Times New Roman" w:cs="Times New Roman"/>
          <w:sz w:val="24"/>
          <w:szCs w:val="24"/>
        </w:rPr>
        <w:t xml:space="preserve">. Peter Berger, a well-recognized sociologist, explained the challenges faced in sociology. He stated that sociologists remain forever alone to question society by themselves. That is any person who pursues sociology can never quit analyzing his/her life relationships. </w:t>
      </w:r>
    </w:p>
    <w:p w:rsidR="00A44B8F" w:rsidRPr="00A44B8F" w:rsidRDefault="00A44B8F" w:rsidP="00A44B8F">
      <w:pPr>
        <w:rPr>
          <w:rFonts w:ascii="Times New Roman" w:hAnsi="Times New Roman" w:cs="Times New Roman"/>
          <w:sz w:val="24"/>
          <w:szCs w:val="24"/>
        </w:rPr>
      </w:pPr>
      <w:r w:rsidRPr="00A44B8F">
        <w:rPr>
          <w:rFonts w:ascii="Times New Roman" w:hAnsi="Times New Roman" w:cs="Times New Roman"/>
          <w:sz w:val="24"/>
          <w:szCs w:val="24"/>
        </w:rPr>
        <w:t xml:space="preserve">Peter Burger also continues to mention that the work of a sociologist can never be complete. In my own experience, I find this argument to be accurate as I cannot stop witnessing how each decision that I have made, or social interaction that I have indulged in, as a result of the endless amount of social institutions that provided guidelines, that I follow to reproduce and participate in this cycle. </w:t>
      </w:r>
    </w:p>
    <w:p w:rsidR="00A44B8F" w:rsidRPr="00A44B8F" w:rsidRDefault="00A44B8F" w:rsidP="00A44B8F">
      <w:pPr>
        <w:rPr>
          <w:rFonts w:ascii="Times New Roman" w:hAnsi="Times New Roman" w:cs="Times New Roman"/>
          <w:sz w:val="24"/>
          <w:szCs w:val="24"/>
        </w:rPr>
      </w:pPr>
      <w:r w:rsidRPr="00A44B8F">
        <w:rPr>
          <w:rFonts w:ascii="Times New Roman" w:hAnsi="Times New Roman" w:cs="Times New Roman"/>
          <w:sz w:val="24"/>
          <w:szCs w:val="24"/>
        </w:rPr>
        <w:t>Additionally, people who do not have any power and who tend to oppose these societal norms suffer discrimination from people who have affluence, power, and resources. These power elite instill negative pressures that affect the entire world. However, no matter how adverse the consequences of their actions are global, people in all social classes do participate in it. There exists a buying factor. A sociological ideology is critical in developing and understanding how an individual can make differences in the hierarchy of power.</w:t>
      </w:r>
    </w:p>
    <w:p w:rsidR="00A44B8F" w:rsidRPr="00A44B8F" w:rsidRDefault="00A44B8F" w:rsidP="00A44B8F">
      <w:pPr>
        <w:rPr>
          <w:rFonts w:ascii="Times New Roman" w:hAnsi="Times New Roman" w:cs="Times New Roman"/>
          <w:sz w:val="24"/>
          <w:szCs w:val="24"/>
        </w:rPr>
      </w:pPr>
      <w:r w:rsidRPr="00A44B8F">
        <w:rPr>
          <w:rFonts w:ascii="Times New Roman" w:hAnsi="Times New Roman" w:cs="Times New Roman"/>
          <w:sz w:val="24"/>
          <w:szCs w:val="24"/>
        </w:rPr>
        <w:t xml:space="preserve">A society is a group of people that engage in constant social interaction, or simply a large social group that shares the same social territory, typically under the same political jurisdiction and bound together by the same cultural expectations. The society is made up of many interrelated parts that influence each other to ensure proper functioning. The society operates like </w:t>
      </w:r>
      <w:r w:rsidRPr="00A44B8F">
        <w:rPr>
          <w:rFonts w:ascii="Times New Roman" w:hAnsi="Times New Roman" w:cs="Times New Roman"/>
          <w:sz w:val="24"/>
          <w:szCs w:val="24"/>
        </w:rPr>
        <w:lastRenderedPageBreak/>
        <w:t>the human body. However, instead of organs and bones, society has social institutions that work together to generate equilibrium. This gives rise to the theoretical perspective of sociology, known as a structural function. This paper focuses on a few examples of current events that are affecting the interrelationships within society.</w:t>
      </w:r>
    </w:p>
    <w:p w:rsidR="00A44B8F" w:rsidRPr="00A44B8F" w:rsidRDefault="00A44B8F" w:rsidP="00A44B8F">
      <w:pPr>
        <w:rPr>
          <w:rFonts w:ascii="Times New Roman" w:hAnsi="Times New Roman" w:cs="Times New Roman"/>
          <w:sz w:val="24"/>
          <w:szCs w:val="24"/>
        </w:rPr>
      </w:pPr>
      <w:r w:rsidRPr="00A44B8F">
        <w:rPr>
          <w:rFonts w:ascii="Times New Roman" w:hAnsi="Times New Roman" w:cs="Times New Roman"/>
          <w:sz w:val="24"/>
          <w:szCs w:val="24"/>
        </w:rPr>
        <w:t>Mass shootings in the United States are incidents that involve several victims of firearms-related violence. The country has recorded more mass shootings than any other country in the world. The perpetrators generally either commit suicide afterward or killed or restrained by civilians or law enforcement officers. According to some studies, the rate at which mass shootings occur happen every 64 days in the United States since 2011. This has worsened the relationships between individuals as mass shootings are bound to happen anywhere, be it in the streets, schools, worship places, et cetera. It may be attributed to negative societal interrelationships in the country whereby higher institutions, for instance, the police, started engaging in shooting the civilians.</w:t>
      </w:r>
    </w:p>
    <w:p w:rsidR="00A44B8F" w:rsidRPr="00A44B8F" w:rsidRDefault="00A44B8F" w:rsidP="00A44B8F">
      <w:pPr>
        <w:rPr>
          <w:rFonts w:ascii="Times New Roman" w:hAnsi="Times New Roman" w:cs="Times New Roman"/>
          <w:sz w:val="24"/>
          <w:szCs w:val="24"/>
        </w:rPr>
      </w:pPr>
      <w:r w:rsidRPr="00A44B8F">
        <w:rPr>
          <w:rFonts w:ascii="Times New Roman" w:hAnsi="Times New Roman" w:cs="Times New Roman"/>
          <w:sz w:val="24"/>
          <w:szCs w:val="24"/>
        </w:rPr>
        <w:t xml:space="preserve">The Washington Post started recording every fatal shooting by law enforcement officer ion duty since 2015. Since then, The Post has filed approximately 5,000 shootings of the same nature. After the killing of Michael Brown, an unarmed black individual by the Ferguson, Mo. Police, an investigation by the newspaper found that the FBI undercounted fatal shootings conducted by the police by more than half. This is because reports from police departments are voluntary, and hence many departments fail to do so. The data on The Post was primarily sourced from social media postings, news accounts, and reports by the police. In the analysis of at least five-year terms, the results suggest that these fatal shootings and the general victims’ demographics have remained constant. </w:t>
      </w:r>
    </w:p>
    <w:p w:rsidR="00A44B8F" w:rsidRPr="00A44B8F" w:rsidRDefault="00A44B8F" w:rsidP="00A44B8F">
      <w:pPr>
        <w:rPr>
          <w:rFonts w:ascii="Times New Roman" w:hAnsi="Times New Roman" w:cs="Times New Roman"/>
          <w:sz w:val="24"/>
          <w:szCs w:val="24"/>
        </w:rPr>
      </w:pPr>
      <w:r w:rsidRPr="00A44B8F">
        <w:rPr>
          <w:rFonts w:ascii="Times New Roman" w:hAnsi="Times New Roman" w:cs="Times New Roman"/>
          <w:sz w:val="24"/>
          <w:szCs w:val="24"/>
        </w:rPr>
        <w:lastRenderedPageBreak/>
        <w:t>The police countrywide have shot dead almost the same number of people annually despite the unpredictability of events that lead to these shootings. About 1,000 people lose their lives in police shootings since The Post began collecting information on the same. The number of rare events in large populations somehow remain stable where there exist zero societal changes such as culture shift in police or strict regulations on gun ownership.</w:t>
      </w:r>
    </w:p>
    <w:p w:rsidR="00A44B8F" w:rsidRPr="00A44B8F" w:rsidRDefault="00A44B8F" w:rsidP="00A44B8F">
      <w:pPr>
        <w:rPr>
          <w:rFonts w:ascii="Times New Roman" w:hAnsi="Times New Roman" w:cs="Times New Roman"/>
          <w:sz w:val="24"/>
          <w:szCs w:val="24"/>
        </w:rPr>
      </w:pPr>
      <w:r w:rsidRPr="00A44B8F">
        <w:rPr>
          <w:rFonts w:ascii="Times New Roman" w:hAnsi="Times New Roman" w:cs="Times New Roman"/>
          <w:sz w:val="24"/>
          <w:szCs w:val="24"/>
        </w:rPr>
        <w:t>Approximately half of the people that are victims of fatal police shootings are white. The rate at which Black Americans are shot dead is disproportionate. Their population in the United States is less than 13% of the entire community, but are killed by the police at a rate which is twice that of the whites. Hispanic Americans also get shot by the cops disproportionally. These shootings have caused societal changes. Children who have witnessed these police shooting may have later engaged in mass shootings themselves. This shows how a biased institution may have some negative influences on society itself, affecting cultural values and norms.</w:t>
      </w:r>
    </w:p>
    <w:p w:rsidR="00A44B8F" w:rsidRPr="00A44B8F" w:rsidRDefault="00A44B8F" w:rsidP="00A44B8F">
      <w:pPr>
        <w:rPr>
          <w:rFonts w:ascii="Times New Roman" w:hAnsi="Times New Roman" w:cs="Times New Roman"/>
          <w:sz w:val="24"/>
          <w:szCs w:val="24"/>
        </w:rPr>
      </w:pPr>
      <w:r>
        <w:rPr>
          <w:rFonts w:ascii="Times New Roman" w:hAnsi="Times New Roman" w:cs="Times New Roman"/>
          <w:sz w:val="24"/>
          <w:szCs w:val="24"/>
        </w:rPr>
        <w:t xml:space="preserve">In another article, </w:t>
      </w:r>
      <w:r w:rsidRPr="00A44B8F">
        <w:rPr>
          <w:rFonts w:ascii="Times New Roman" w:hAnsi="Times New Roman" w:cs="Times New Roman"/>
          <w:sz w:val="24"/>
          <w:szCs w:val="24"/>
        </w:rPr>
        <w:t>The Washington Post claims to have spent months trying to determine the number of children who have witness</w:t>
      </w:r>
      <w:r>
        <w:rPr>
          <w:rFonts w:ascii="Times New Roman" w:hAnsi="Times New Roman" w:cs="Times New Roman"/>
          <w:sz w:val="24"/>
          <w:szCs w:val="24"/>
        </w:rPr>
        <w:t xml:space="preserve">ed or exposed to gun shootings </w:t>
      </w:r>
      <w:r w:rsidRPr="00A44B8F">
        <w:rPr>
          <w:rFonts w:ascii="Times New Roman" w:hAnsi="Times New Roman" w:cs="Times New Roman"/>
          <w:sz w:val="24"/>
          <w:szCs w:val="24"/>
        </w:rPr>
        <w:t xml:space="preserve">during school time since the 1999 massacre of Columbine High. Beyond the wounded or dead, children who have experienced gun violence or who hide from it can be significantly traumatized. The government does not track instances of school shootings. From the data collected by The Post shows that about 135,000 students in more than 164 secondary and primary schools and more than 187,000 in at least 193 campuses have witnessed gun violence. These data were collected from several news articles, police reports, schools, and open-source databases. Currently, about 240,000 children in nearly 249 schools have been exposed to gun violence. Again at least 147 students, teachers, and other civilians have been killed in gun assaults since March, while 310 others </w:t>
      </w:r>
      <w:r w:rsidRPr="00A44B8F">
        <w:rPr>
          <w:rFonts w:ascii="Times New Roman" w:hAnsi="Times New Roman" w:cs="Times New Roman"/>
          <w:sz w:val="24"/>
          <w:szCs w:val="24"/>
        </w:rPr>
        <w:lastRenderedPageBreak/>
        <w:t xml:space="preserve">suffered injuries. In 2018 alone, there was recorded about 25 cases of mass shootings, the highest in a year since 1999. </w:t>
      </w:r>
    </w:p>
    <w:p w:rsidR="00A44B8F" w:rsidRPr="00A44B8F" w:rsidRDefault="00A44B8F" w:rsidP="00A44B8F">
      <w:pPr>
        <w:rPr>
          <w:rFonts w:ascii="Times New Roman" w:hAnsi="Times New Roman" w:cs="Times New Roman"/>
          <w:sz w:val="24"/>
          <w:szCs w:val="24"/>
        </w:rPr>
      </w:pPr>
      <w:r w:rsidRPr="00A44B8F">
        <w:rPr>
          <w:rFonts w:ascii="Times New Roman" w:hAnsi="Times New Roman" w:cs="Times New Roman"/>
          <w:sz w:val="24"/>
          <w:szCs w:val="24"/>
        </w:rPr>
        <w:t>In another post by The Washington Post, the rate at which mass shooting is occurring is increasing in recent years. This is worrying since mass shootings are claiming a lot of innocent lives. It is recorded that at least four people die in a mass shooting every 47 days since 2015. In August 2015, at El Paso Walmart, 22 civilians were shot dead and others injured by a 21-year-old suspect. The suspect is believed to have traveled from Dallas to target the Latinos. Most of the deceased were citizens of Mexico. In that same year, nine more people were shot dead and dozens injured in Dayton, Ohio. The suspect was a 24-year-old man who had body armor and was wearing a mask. He opened fire on a busy street in Dayton. Among those who were found dead was his younger sister.</w:t>
      </w:r>
    </w:p>
    <w:p w:rsidR="00A44B8F" w:rsidRPr="00A44B8F" w:rsidRDefault="00A44B8F" w:rsidP="00A44B8F">
      <w:pPr>
        <w:rPr>
          <w:rFonts w:ascii="Times New Roman" w:hAnsi="Times New Roman" w:cs="Times New Roman"/>
          <w:sz w:val="24"/>
          <w:szCs w:val="24"/>
        </w:rPr>
      </w:pPr>
      <w:r w:rsidRPr="00A44B8F">
        <w:rPr>
          <w:rFonts w:ascii="Times New Roman" w:hAnsi="Times New Roman" w:cs="Times New Roman"/>
          <w:sz w:val="24"/>
          <w:szCs w:val="24"/>
        </w:rPr>
        <w:t>Mass shooting includes shootings in significant private social function or public places. Mass shooting does not include shootings connected to other crimes such as business robberies or home killings. However, some definitions might yield a higher number. According to GunViolenceArchive.org, the number of people who have died from the mass shooting in 2018 stands at 255. However, it uses the broader definition of a mass shooting.</w:t>
      </w:r>
    </w:p>
    <w:p w:rsidR="00A44B8F" w:rsidRPr="00A44B8F" w:rsidRDefault="00A44B8F" w:rsidP="00A44B8F">
      <w:pPr>
        <w:rPr>
          <w:rFonts w:ascii="Times New Roman" w:hAnsi="Times New Roman" w:cs="Times New Roman"/>
          <w:sz w:val="24"/>
          <w:szCs w:val="24"/>
        </w:rPr>
      </w:pPr>
      <w:r w:rsidRPr="00A44B8F">
        <w:rPr>
          <w:rFonts w:ascii="Times New Roman" w:hAnsi="Times New Roman" w:cs="Times New Roman"/>
          <w:sz w:val="24"/>
          <w:szCs w:val="24"/>
        </w:rPr>
        <w:t>Since 1966, almost a third of the 1,196 total victims have died since Charleston. The data also suggests that the two most dangerous shootings occurred during that period. A gambler who had a high powered rifle fired through the window of his hotel room in Las Vegas and shot 480 civilians in a nearby country music festival. He managed to kill 58 people. This shooting took place in October 2017and the suspect was a 64-year-old man. Less than one and a half years earlier, an employee from a security company shot dead 49 people and injured 53 in a nightclub for the gays in Orlando.</w:t>
      </w:r>
    </w:p>
    <w:p w:rsidR="00A44B8F" w:rsidRPr="00A44B8F" w:rsidRDefault="00A44B8F" w:rsidP="00A44B8F">
      <w:pPr>
        <w:rPr>
          <w:rFonts w:ascii="Times New Roman" w:hAnsi="Times New Roman" w:cs="Times New Roman"/>
          <w:sz w:val="24"/>
          <w:szCs w:val="24"/>
        </w:rPr>
      </w:pPr>
      <w:r w:rsidRPr="00A44B8F">
        <w:rPr>
          <w:rFonts w:ascii="Times New Roman" w:hAnsi="Times New Roman" w:cs="Times New Roman"/>
          <w:sz w:val="24"/>
          <w:szCs w:val="24"/>
        </w:rPr>
        <w:lastRenderedPageBreak/>
        <w:t>According to statistics, the age of the suspected shooters is ranging from 11 to 73. Most of them are ranging from young to middle-aged men. However, the trend is showing that the age of the shooters is becoming younger. The age of the shooters before Charleston was just below 34 years. However, the period from Charleston to now is averaged at 32 years. Expounding on this, we see that since Charleston, more than half of all shooters have been in their 20s, and two of all shooters were teenagers.</w:t>
      </w:r>
    </w:p>
    <w:p w:rsidR="00A44B8F" w:rsidRPr="00A44B8F" w:rsidRDefault="00A44B8F" w:rsidP="00A44B8F">
      <w:pPr>
        <w:rPr>
          <w:rFonts w:ascii="Times New Roman" w:hAnsi="Times New Roman" w:cs="Times New Roman"/>
          <w:sz w:val="24"/>
          <w:szCs w:val="24"/>
        </w:rPr>
      </w:pPr>
      <w:r w:rsidRPr="00A44B8F">
        <w:rPr>
          <w:rFonts w:ascii="Times New Roman" w:hAnsi="Times New Roman" w:cs="Times New Roman"/>
          <w:sz w:val="24"/>
          <w:szCs w:val="24"/>
        </w:rPr>
        <w:t>The venues where mass shootings take place have changed. Although it is difficult to name a situation where a mass shooting has not occurred, more than a third of the recent shootings have occurred in stores or near stores and other establishments. Shooters initially used to target office buildings, warehouses, or different types of workplace sites. The places to be targeted keep on changing and hence unpredictable.</w:t>
      </w:r>
    </w:p>
    <w:p w:rsidR="00A44B8F" w:rsidRPr="00A44B8F" w:rsidRDefault="00A44B8F" w:rsidP="00A44B8F">
      <w:pPr>
        <w:rPr>
          <w:rFonts w:ascii="Times New Roman" w:hAnsi="Times New Roman" w:cs="Times New Roman"/>
          <w:sz w:val="24"/>
          <w:szCs w:val="24"/>
        </w:rPr>
      </w:pPr>
      <w:r w:rsidRPr="00A44B8F">
        <w:rPr>
          <w:rFonts w:ascii="Times New Roman" w:hAnsi="Times New Roman" w:cs="Times New Roman"/>
          <w:sz w:val="24"/>
          <w:szCs w:val="24"/>
        </w:rPr>
        <w:tab/>
        <w:t>Sociologists describe values as abstract concepts that depict a specific type of behavior as right, good, moral, ethical, and hence desirable. These values arise from different social institutions or sub-cultures. A society may have all their desired values, but if it doesn’t have a way to enforce those values, then having them is unhelpful. This has led to the development of forms of social control, which provides guidelines on how people main</w:t>
      </w:r>
      <w:r w:rsidR="000318FD">
        <w:rPr>
          <w:rFonts w:ascii="Times New Roman" w:hAnsi="Times New Roman" w:cs="Times New Roman"/>
          <w:sz w:val="24"/>
          <w:szCs w:val="24"/>
        </w:rPr>
        <w:t xml:space="preserve">tain order in their group life </w:t>
      </w:r>
      <w:r w:rsidR="000318FD" w:rsidRPr="00A44B8F">
        <w:rPr>
          <w:rFonts w:ascii="Times New Roman" w:hAnsi="Times New Roman" w:cs="Times New Roman"/>
          <w:sz w:val="24"/>
          <w:szCs w:val="24"/>
        </w:rPr>
        <w:t>(</w:t>
      </w:r>
      <w:r w:rsidR="000318FD">
        <w:rPr>
          <w:rFonts w:ascii="Times New Roman" w:hAnsi="Times New Roman" w:cs="Times New Roman"/>
          <w:sz w:val="24"/>
          <w:szCs w:val="24"/>
        </w:rPr>
        <w:t>Johnson, 2020</w:t>
      </w:r>
      <w:r w:rsidRPr="00A44B8F">
        <w:rPr>
          <w:rFonts w:ascii="Times New Roman" w:hAnsi="Times New Roman" w:cs="Times New Roman"/>
          <w:sz w:val="24"/>
          <w:szCs w:val="24"/>
        </w:rPr>
        <w:t xml:space="preserve">).  Laws and norms are the two main categories of social control, as classified by sociologists. A norm is just a standard of behavior. People learn these standards by being taught about them, but mostly they pick them up when they get exposed to them. Mores and folkways are some types of norms. Folkways are related to everyday life. They include getting up early and reporting to school or work. Mores are just right behaviors such as not killing people and not getting involved in shoplifting et cetera. </w:t>
      </w:r>
    </w:p>
    <w:p w:rsidR="00A44B8F" w:rsidRPr="00A44B8F" w:rsidRDefault="00A44B8F" w:rsidP="00A44B8F">
      <w:pPr>
        <w:rPr>
          <w:rFonts w:ascii="Times New Roman" w:hAnsi="Times New Roman" w:cs="Times New Roman"/>
          <w:sz w:val="24"/>
          <w:szCs w:val="24"/>
        </w:rPr>
      </w:pPr>
      <w:r w:rsidRPr="00A44B8F">
        <w:rPr>
          <w:rFonts w:ascii="Times New Roman" w:hAnsi="Times New Roman" w:cs="Times New Roman"/>
          <w:sz w:val="24"/>
          <w:szCs w:val="24"/>
        </w:rPr>
        <w:lastRenderedPageBreak/>
        <w:t>In state-level societies, sometimes the mores are codified into binding rules or laws, hence killing or stealing is bad behavior that gets considered as a crime. The society encourages social compliance with these laws and norms, for instance, by using the police force. Other forms of social control enforcement include the court system, military, and prison (</w:t>
      </w:r>
      <w:r w:rsidR="000318FD">
        <w:rPr>
          <w:rFonts w:ascii="Times New Roman" w:hAnsi="Times New Roman" w:cs="Times New Roman"/>
          <w:sz w:val="24"/>
          <w:szCs w:val="24"/>
        </w:rPr>
        <w:t>Johnson, 2020</w:t>
      </w:r>
      <w:r w:rsidRPr="00A44B8F">
        <w:rPr>
          <w:rFonts w:ascii="Times New Roman" w:hAnsi="Times New Roman" w:cs="Times New Roman"/>
          <w:sz w:val="24"/>
          <w:szCs w:val="24"/>
        </w:rPr>
        <w:t xml:space="preserve">). Sociologists argue that their surroundings influence people. Hence, the problem of mass shootings, as seen in the articles as mentioned above, maybe as a result of gun violence exposure by the police to school-going children as they grow up. This social control unit is responsible for social control in promoting societal values and norms. Still, when they don’t engage in such activities, they influence the entire society, which also follows their cause. Hence every individual should engage in promoting social values to ensure the smooth running of the society. The US culture treasures independence, but that independence should be exercised in the constructed social institutions. </w:t>
      </w:r>
    </w:p>
    <w:p w:rsidR="00A44B8F" w:rsidRPr="00A44B8F" w:rsidRDefault="00A44B8F" w:rsidP="00A44B8F">
      <w:pPr>
        <w:rPr>
          <w:rFonts w:ascii="Times New Roman" w:hAnsi="Times New Roman" w:cs="Times New Roman"/>
          <w:sz w:val="24"/>
          <w:szCs w:val="24"/>
        </w:rPr>
      </w:pPr>
    </w:p>
    <w:p w:rsidR="00A44B8F" w:rsidRPr="00A44B8F" w:rsidRDefault="00A44B8F" w:rsidP="00A44B8F">
      <w:pPr>
        <w:rPr>
          <w:rFonts w:ascii="Times New Roman" w:hAnsi="Times New Roman" w:cs="Times New Roman"/>
          <w:sz w:val="24"/>
          <w:szCs w:val="24"/>
        </w:rPr>
      </w:pPr>
    </w:p>
    <w:p w:rsidR="00247FC8" w:rsidRPr="00247FC8" w:rsidRDefault="00247FC8" w:rsidP="001653E4">
      <w:pPr>
        <w:rPr>
          <w:rFonts w:ascii="Times New Roman" w:hAnsi="Times New Roman" w:cs="Times New Roman"/>
          <w:sz w:val="24"/>
          <w:szCs w:val="24"/>
        </w:rPr>
      </w:pPr>
    </w:p>
    <w:p w:rsidR="00247FC8" w:rsidRPr="00247FC8" w:rsidRDefault="00247FC8" w:rsidP="001653E4">
      <w:pPr>
        <w:rPr>
          <w:rFonts w:ascii="Times New Roman" w:hAnsi="Times New Roman" w:cs="Times New Roman"/>
          <w:sz w:val="24"/>
          <w:szCs w:val="24"/>
        </w:rPr>
      </w:pPr>
    </w:p>
    <w:p w:rsidR="00247FC8" w:rsidRPr="00247FC8" w:rsidRDefault="00247FC8" w:rsidP="001653E4">
      <w:pPr>
        <w:rPr>
          <w:rFonts w:ascii="Times New Roman" w:hAnsi="Times New Roman" w:cs="Times New Roman"/>
          <w:sz w:val="24"/>
          <w:szCs w:val="24"/>
        </w:rPr>
      </w:pPr>
    </w:p>
    <w:p w:rsidR="00247FC8" w:rsidRPr="00247FC8" w:rsidRDefault="00247FC8" w:rsidP="001653E4">
      <w:pPr>
        <w:rPr>
          <w:rFonts w:ascii="Times New Roman" w:hAnsi="Times New Roman" w:cs="Times New Roman"/>
          <w:sz w:val="24"/>
          <w:szCs w:val="24"/>
        </w:rPr>
      </w:pPr>
    </w:p>
    <w:p w:rsidR="00247FC8" w:rsidRPr="00247FC8" w:rsidRDefault="00247FC8" w:rsidP="001653E4">
      <w:pPr>
        <w:rPr>
          <w:rFonts w:ascii="Times New Roman" w:hAnsi="Times New Roman" w:cs="Times New Roman"/>
          <w:sz w:val="24"/>
          <w:szCs w:val="24"/>
        </w:rPr>
      </w:pPr>
    </w:p>
    <w:p w:rsidR="00247FC8" w:rsidRPr="00247FC8" w:rsidRDefault="00247FC8" w:rsidP="001653E4">
      <w:pPr>
        <w:rPr>
          <w:rFonts w:ascii="Times New Roman" w:hAnsi="Times New Roman" w:cs="Times New Roman"/>
          <w:sz w:val="24"/>
          <w:szCs w:val="24"/>
        </w:rPr>
      </w:pPr>
    </w:p>
    <w:p w:rsidR="00247FC8" w:rsidRPr="00247FC8" w:rsidRDefault="00247FC8" w:rsidP="00247FC8">
      <w:pPr>
        <w:ind w:firstLine="0"/>
        <w:rPr>
          <w:rFonts w:ascii="Times New Roman" w:hAnsi="Times New Roman" w:cs="Times New Roman"/>
          <w:sz w:val="24"/>
          <w:szCs w:val="24"/>
        </w:rPr>
      </w:pPr>
    </w:p>
    <w:p w:rsidR="00247FC8" w:rsidRDefault="00247FC8" w:rsidP="00247FC8">
      <w:pPr>
        <w:jc w:val="center"/>
        <w:rPr>
          <w:rFonts w:ascii="Times New Roman" w:hAnsi="Times New Roman" w:cs="Times New Roman"/>
          <w:sz w:val="24"/>
          <w:szCs w:val="24"/>
        </w:rPr>
      </w:pPr>
      <w:r w:rsidRPr="00247FC8">
        <w:rPr>
          <w:rFonts w:ascii="Times New Roman" w:hAnsi="Times New Roman" w:cs="Times New Roman"/>
          <w:sz w:val="24"/>
          <w:szCs w:val="24"/>
        </w:rPr>
        <w:lastRenderedPageBreak/>
        <w:t>References</w:t>
      </w:r>
    </w:p>
    <w:p w:rsidR="00D017A8" w:rsidRPr="00D017A8" w:rsidRDefault="00D017A8" w:rsidP="00122785">
      <w:pPr>
        <w:ind w:firstLine="0"/>
        <w:rPr>
          <w:rFonts w:ascii="Times New Roman" w:hAnsi="Times New Roman" w:cs="Times New Roman"/>
          <w:sz w:val="24"/>
          <w:szCs w:val="24"/>
        </w:rPr>
      </w:pPr>
      <w:r w:rsidRPr="00D017A8">
        <w:rPr>
          <w:rFonts w:ascii="Times New Roman" w:hAnsi="Times New Roman" w:cs="Times New Roman"/>
          <w:sz w:val="24"/>
          <w:szCs w:val="24"/>
        </w:rPr>
        <w:t xml:space="preserve">Bonnie B., Adrian B., Brittan R., Klara A., and Danielle R., (August 5, 2019). More and </w:t>
      </w:r>
      <w:r w:rsidR="00122785">
        <w:rPr>
          <w:rFonts w:ascii="Times New Roman" w:hAnsi="Times New Roman" w:cs="Times New Roman"/>
          <w:sz w:val="24"/>
          <w:szCs w:val="24"/>
        </w:rPr>
        <w:tab/>
      </w:r>
      <w:r w:rsidRPr="00D017A8">
        <w:rPr>
          <w:rFonts w:ascii="Times New Roman" w:hAnsi="Times New Roman" w:cs="Times New Roman"/>
          <w:sz w:val="24"/>
          <w:szCs w:val="24"/>
        </w:rPr>
        <w:t xml:space="preserve">deadlier: Mass shooting trends in America. Retrieved at: </w:t>
      </w:r>
      <w:r w:rsidR="00122785">
        <w:rPr>
          <w:rFonts w:ascii="Times New Roman" w:hAnsi="Times New Roman" w:cs="Times New Roman"/>
          <w:sz w:val="24"/>
          <w:szCs w:val="24"/>
        </w:rPr>
        <w:tab/>
      </w:r>
      <w:hyperlink r:id="rId6" w:history="1">
        <w:r w:rsidR="00122785" w:rsidRPr="00E80F48">
          <w:rPr>
            <w:rStyle w:val="Hyperlink"/>
            <w:rFonts w:ascii="Times New Roman" w:hAnsi="Times New Roman" w:cs="Times New Roman"/>
            <w:sz w:val="24"/>
            <w:szCs w:val="24"/>
          </w:rPr>
          <w:t>https://www.washingtonpost.com/nation/2019/08/05/more-deadlier-mass-shooting-</w:t>
        </w:r>
      </w:hyperlink>
      <w:r w:rsidR="00122785">
        <w:rPr>
          <w:rFonts w:ascii="Times New Roman" w:hAnsi="Times New Roman" w:cs="Times New Roman"/>
          <w:sz w:val="24"/>
          <w:szCs w:val="24"/>
        </w:rPr>
        <w:tab/>
      </w:r>
      <w:r w:rsidRPr="00D017A8">
        <w:rPr>
          <w:rFonts w:ascii="Times New Roman" w:hAnsi="Times New Roman" w:cs="Times New Roman"/>
          <w:sz w:val="24"/>
          <w:szCs w:val="24"/>
        </w:rPr>
        <w:t>trends-america/?arc404=true</w:t>
      </w:r>
    </w:p>
    <w:p w:rsidR="00D017A8" w:rsidRPr="00D017A8" w:rsidRDefault="00D017A8" w:rsidP="00122785">
      <w:pPr>
        <w:ind w:firstLine="0"/>
        <w:rPr>
          <w:rFonts w:ascii="Times New Roman" w:hAnsi="Times New Roman" w:cs="Times New Roman"/>
          <w:sz w:val="24"/>
          <w:szCs w:val="24"/>
        </w:rPr>
      </w:pPr>
      <w:r w:rsidRPr="00D017A8">
        <w:rPr>
          <w:rFonts w:ascii="Times New Roman" w:hAnsi="Times New Roman" w:cs="Times New Roman"/>
          <w:sz w:val="24"/>
          <w:szCs w:val="24"/>
        </w:rPr>
        <w:t xml:space="preserve">Morrison (2018). Students have experienced gun violence at school since Columbine </w:t>
      </w:r>
      <w:r w:rsidR="00122785">
        <w:rPr>
          <w:rFonts w:ascii="Times New Roman" w:hAnsi="Times New Roman" w:cs="Times New Roman"/>
          <w:sz w:val="24"/>
          <w:szCs w:val="24"/>
        </w:rPr>
        <w:tab/>
      </w:r>
      <w:r w:rsidRPr="00D017A8">
        <w:rPr>
          <w:rFonts w:ascii="Times New Roman" w:hAnsi="Times New Roman" w:cs="Times New Roman"/>
          <w:sz w:val="24"/>
          <w:szCs w:val="24"/>
        </w:rPr>
        <w:t>https://www.washingtonpost.com/graphics/2018/local/school-shootings-database/</w:t>
      </w:r>
    </w:p>
    <w:p w:rsidR="00D017A8" w:rsidRPr="00D017A8" w:rsidRDefault="00D017A8" w:rsidP="00122785">
      <w:pPr>
        <w:ind w:firstLine="0"/>
        <w:rPr>
          <w:rFonts w:ascii="Times New Roman" w:hAnsi="Times New Roman" w:cs="Times New Roman"/>
          <w:sz w:val="24"/>
          <w:szCs w:val="24"/>
        </w:rPr>
      </w:pPr>
      <w:r w:rsidRPr="00D017A8">
        <w:rPr>
          <w:rFonts w:ascii="Times New Roman" w:hAnsi="Times New Roman" w:cs="Times New Roman"/>
          <w:sz w:val="24"/>
          <w:szCs w:val="24"/>
        </w:rPr>
        <w:t xml:space="preserve">Julie Tate, Jennifer Jenkins and Steven Rich. (March 31, 2020). 978 people have been shot and </w:t>
      </w:r>
      <w:r w:rsidR="00122785">
        <w:rPr>
          <w:rFonts w:ascii="Times New Roman" w:hAnsi="Times New Roman" w:cs="Times New Roman"/>
          <w:sz w:val="24"/>
          <w:szCs w:val="24"/>
        </w:rPr>
        <w:tab/>
      </w:r>
      <w:r w:rsidR="00122785" w:rsidRPr="00D017A8">
        <w:rPr>
          <w:rFonts w:ascii="Times New Roman" w:hAnsi="Times New Roman" w:cs="Times New Roman"/>
          <w:sz w:val="24"/>
          <w:szCs w:val="24"/>
        </w:rPr>
        <w:t>killed police</w:t>
      </w:r>
      <w:r w:rsidRPr="00D017A8">
        <w:rPr>
          <w:rFonts w:ascii="Times New Roman" w:hAnsi="Times New Roman" w:cs="Times New Roman"/>
          <w:sz w:val="24"/>
          <w:szCs w:val="24"/>
        </w:rPr>
        <w:t xml:space="preserve"> in the past year. Retrieved at: </w:t>
      </w:r>
      <w:r w:rsidR="00122785">
        <w:rPr>
          <w:rFonts w:ascii="Times New Roman" w:hAnsi="Times New Roman" w:cs="Times New Roman"/>
          <w:sz w:val="24"/>
          <w:szCs w:val="24"/>
        </w:rPr>
        <w:tab/>
      </w:r>
      <w:bookmarkStart w:id="0" w:name="_GoBack"/>
      <w:bookmarkEnd w:id="0"/>
      <w:r w:rsidRPr="00D017A8">
        <w:rPr>
          <w:rFonts w:ascii="Times New Roman" w:hAnsi="Times New Roman" w:cs="Times New Roman"/>
          <w:sz w:val="24"/>
          <w:szCs w:val="24"/>
        </w:rPr>
        <w:t>https://www.washingtonpost.com/graphics/investigations/police-shootings-database/</w:t>
      </w:r>
    </w:p>
    <w:p w:rsidR="00D017A8" w:rsidRPr="00247FC8" w:rsidRDefault="00D017A8" w:rsidP="00122785">
      <w:pPr>
        <w:ind w:firstLine="0"/>
        <w:rPr>
          <w:rFonts w:ascii="Times New Roman" w:hAnsi="Times New Roman" w:cs="Times New Roman"/>
          <w:sz w:val="24"/>
          <w:szCs w:val="24"/>
        </w:rPr>
      </w:pPr>
      <w:r w:rsidRPr="00D017A8">
        <w:rPr>
          <w:rFonts w:ascii="Times New Roman" w:hAnsi="Times New Roman" w:cs="Times New Roman"/>
          <w:sz w:val="24"/>
          <w:szCs w:val="24"/>
        </w:rPr>
        <w:t>Johnson AG. (2020) The forest and the trees. Amorris. 3r ed.</w:t>
      </w:r>
    </w:p>
    <w:sectPr w:rsidR="00D017A8" w:rsidRPr="00247FC8" w:rsidSect="00247FC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46AF" w:rsidRDefault="000746AF" w:rsidP="00247FC8">
      <w:pPr>
        <w:spacing w:after="0" w:line="240" w:lineRule="auto"/>
      </w:pPr>
      <w:r>
        <w:separator/>
      </w:r>
    </w:p>
  </w:endnote>
  <w:endnote w:type="continuationSeparator" w:id="0">
    <w:p w:rsidR="000746AF" w:rsidRDefault="000746AF" w:rsidP="00247F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46AF" w:rsidRDefault="000746AF" w:rsidP="00247FC8">
      <w:pPr>
        <w:spacing w:after="0" w:line="240" w:lineRule="auto"/>
      </w:pPr>
      <w:r>
        <w:separator/>
      </w:r>
    </w:p>
  </w:footnote>
  <w:footnote w:type="continuationSeparator" w:id="0">
    <w:p w:rsidR="000746AF" w:rsidRDefault="000746AF" w:rsidP="00247F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18FD" w:rsidRPr="000318FD" w:rsidRDefault="000318FD" w:rsidP="000318FD">
    <w:pPr>
      <w:pStyle w:val="Header"/>
      <w:ind w:firstLine="0"/>
      <w:rPr>
        <w:rFonts w:ascii="Times New Roman" w:hAnsi="Times New Roman" w:cs="Times New Roman"/>
        <w:sz w:val="24"/>
        <w:szCs w:val="24"/>
      </w:rPr>
    </w:pPr>
    <w:r w:rsidRPr="000318FD">
      <w:rPr>
        <w:rFonts w:ascii="Times New Roman" w:hAnsi="Times New Roman" w:cs="Times New Roman"/>
        <w:sz w:val="24"/>
        <w:szCs w:val="24"/>
      </w:rPr>
      <w:t>REFLECTION PAPER</w:t>
    </w:r>
    <w:r w:rsidRPr="000318FD">
      <w:rPr>
        <w:rFonts w:ascii="Times New Roman" w:hAnsi="Times New Roman" w:cs="Times New Roman"/>
        <w:sz w:val="24"/>
        <w:szCs w:val="24"/>
      </w:rPr>
      <w:tab/>
    </w:r>
    <w:r w:rsidRPr="000318FD">
      <w:rPr>
        <w:rFonts w:ascii="Times New Roman" w:hAnsi="Times New Roman" w:cs="Times New Roman"/>
        <w:sz w:val="24"/>
        <w:szCs w:val="24"/>
      </w:rPr>
      <w:tab/>
    </w:r>
    <w:r w:rsidRPr="000318FD">
      <w:rPr>
        <w:rFonts w:ascii="Times New Roman" w:hAnsi="Times New Roman" w:cs="Times New Roman"/>
        <w:sz w:val="24"/>
        <w:szCs w:val="24"/>
      </w:rPr>
      <w:fldChar w:fldCharType="begin"/>
    </w:r>
    <w:r w:rsidRPr="000318FD">
      <w:rPr>
        <w:rFonts w:ascii="Times New Roman" w:hAnsi="Times New Roman" w:cs="Times New Roman"/>
        <w:sz w:val="24"/>
        <w:szCs w:val="24"/>
      </w:rPr>
      <w:instrText xml:space="preserve"> PAGE   \* MERGEFORMAT </w:instrText>
    </w:r>
    <w:r w:rsidRPr="000318FD">
      <w:rPr>
        <w:rFonts w:ascii="Times New Roman" w:hAnsi="Times New Roman" w:cs="Times New Roman"/>
        <w:sz w:val="24"/>
        <w:szCs w:val="24"/>
      </w:rPr>
      <w:fldChar w:fldCharType="separate"/>
    </w:r>
    <w:r w:rsidR="006C56D2">
      <w:rPr>
        <w:rFonts w:ascii="Times New Roman" w:hAnsi="Times New Roman" w:cs="Times New Roman"/>
        <w:noProof/>
        <w:sz w:val="24"/>
        <w:szCs w:val="24"/>
      </w:rPr>
      <w:t>4</w:t>
    </w:r>
    <w:r w:rsidRPr="000318F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7FC8" w:rsidRPr="000318FD" w:rsidRDefault="00247FC8" w:rsidP="000318FD">
    <w:pPr>
      <w:pStyle w:val="Header"/>
      <w:ind w:firstLine="0"/>
      <w:rPr>
        <w:rFonts w:ascii="Times New Roman" w:hAnsi="Times New Roman" w:cs="Times New Roman"/>
        <w:sz w:val="24"/>
        <w:szCs w:val="24"/>
      </w:rPr>
    </w:pPr>
    <w:r w:rsidRPr="000318FD">
      <w:rPr>
        <w:rFonts w:ascii="Times New Roman" w:hAnsi="Times New Roman" w:cs="Times New Roman"/>
        <w:sz w:val="24"/>
        <w:szCs w:val="24"/>
      </w:rPr>
      <w:t>REFLECTION PAPER</w:t>
    </w:r>
    <w:r w:rsidRPr="000318FD">
      <w:rPr>
        <w:rFonts w:ascii="Times New Roman" w:hAnsi="Times New Roman" w:cs="Times New Roman"/>
        <w:sz w:val="24"/>
        <w:szCs w:val="24"/>
      </w:rPr>
      <w:tab/>
    </w:r>
    <w:r w:rsidRPr="000318FD">
      <w:rPr>
        <w:rFonts w:ascii="Times New Roman" w:hAnsi="Times New Roman" w:cs="Times New Roman"/>
        <w:sz w:val="24"/>
        <w:szCs w:val="24"/>
      </w:rPr>
      <w:tab/>
    </w:r>
    <w:r w:rsidRPr="000318FD">
      <w:rPr>
        <w:rFonts w:ascii="Times New Roman" w:hAnsi="Times New Roman" w:cs="Times New Roman"/>
        <w:sz w:val="24"/>
        <w:szCs w:val="24"/>
      </w:rPr>
      <w:fldChar w:fldCharType="begin"/>
    </w:r>
    <w:r w:rsidRPr="000318FD">
      <w:rPr>
        <w:rFonts w:ascii="Times New Roman" w:hAnsi="Times New Roman" w:cs="Times New Roman"/>
        <w:sz w:val="24"/>
        <w:szCs w:val="24"/>
      </w:rPr>
      <w:instrText xml:space="preserve"> PAGE   \* MERGEFORMAT </w:instrText>
    </w:r>
    <w:r w:rsidRPr="000318FD">
      <w:rPr>
        <w:rFonts w:ascii="Times New Roman" w:hAnsi="Times New Roman" w:cs="Times New Roman"/>
        <w:sz w:val="24"/>
        <w:szCs w:val="24"/>
      </w:rPr>
      <w:fldChar w:fldCharType="separate"/>
    </w:r>
    <w:r w:rsidR="003D763B">
      <w:rPr>
        <w:rFonts w:ascii="Times New Roman" w:hAnsi="Times New Roman" w:cs="Times New Roman"/>
        <w:noProof/>
        <w:sz w:val="24"/>
        <w:szCs w:val="24"/>
      </w:rPr>
      <w:t>1</w:t>
    </w:r>
    <w:r w:rsidRPr="000318F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344"/>
    <w:rsid w:val="000318FD"/>
    <w:rsid w:val="00037AEB"/>
    <w:rsid w:val="000746AF"/>
    <w:rsid w:val="00122785"/>
    <w:rsid w:val="001653E4"/>
    <w:rsid w:val="001A3E18"/>
    <w:rsid w:val="001B4D0F"/>
    <w:rsid w:val="001E460F"/>
    <w:rsid w:val="00247FC8"/>
    <w:rsid w:val="002A7A0D"/>
    <w:rsid w:val="00332385"/>
    <w:rsid w:val="003B4442"/>
    <w:rsid w:val="003D763B"/>
    <w:rsid w:val="004D7ED0"/>
    <w:rsid w:val="00514344"/>
    <w:rsid w:val="005833CE"/>
    <w:rsid w:val="006A0B3D"/>
    <w:rsid w:val="006C56D2"/>
    <w:rsid w:val="007133A5"/>
    <w:rsid w:val="0076683A"/>
    <w:rsid w:val="007B7B18"/>
    <w:rsid w:val="007D3DBE"/>
    <w:rsid w:val="0091474B"/>
    <w:rsid w:val="00A44B8F"/>
    <w:rsid w:val="00A84F56"/>
    <w:rsid w:val="00AE21F2"/>
    <w:rsid w:val="00AF6AA1"/>
    <w:rsid w:val="00BC2829"/>
    <w:rsid w:val="00D017A8"/>
    <w:rsid w:val="00D467F2"/>
    <w:rsid w:val="00E623AB"/>
    <w:rsid w:val="00F963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BFB831-9709-4584-8602-104F4A18B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7FC8"/>
    <w:rPr>
      <w:color w:val="0000FF"/>
      <w:u w:val="single"/>
    </w:rPr>
  </w:style>
  <w:style w:type="paragraph" w:styleId="Header">
    <w:name w:val="header"/>
    <w:basedOn w:val="Normal"/>
    <w:link w:val="HeaderChar"/>
    <w:uiPriority w:val="99"/>
    <w:unhideWhenUsed/>
    <w:rsid w:val="00247F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7FC8"/>
  </w:style>
  <w:style w:type="paragraph" w:styleId="Footer">
    <w:name w:val="footer"/>
    <w:basedOn w:val="Normal"/>
    <w:link w:val="FooterChar"/>
    <w:uiPriority w:val="99"/>
    <w:unhideWhenUsed/>
    <w:rsid w:val="00247F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7F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ashingtonpost.com/nation/2019/08/05/more-deadlier-mass-shootin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1760</Words>
  <Characters>10032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KELVIN</cp:lastModifiedBy>
  <cp:revision>2</cp:revision>
  <dcterms:created xsi:type="dcterms:W3CDTF">2020-04-06T12:37:00Z</dcterms:created>
  <dcterms:modified xsi:type="dcterms:W3CDTF">2020-04-06T12:37:00Z</dcterms:modified>
</cp:coreProperties>
</file>